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3D25" w14:textId="77777777" w:rsidR="00F37185" w:rsidRDefault="00F37185">
      <w:pPr>
        <w:ind w:left="4248" w:right="-180"/>
        <w:rPr>
          <w:rFonts w:ascii="Times New Roman" w:hAnsi="Times New Roman"/>
          <w:sz w:val="16"/>
          <w:szCs w:val="16"/>
        </w:rPr>
      </w:pPr>
    </w:p>
    <w:p w14:paraId="3FB99BEB" w14:textId="77777777" w:rsidR="00F37185" w:rsidRDefault="00F37185">
      <w:pPr>
        <w:ind w:left="6120" w:right="-180" w:hanging="1"/>
        <w:rPr>
          <w:rFonts w:ascii="Times New Roman" w:hAnsi="Times New Roman"/>
          <w:b/>
          <w:sz w:val="16"/>
          <w:szCs w:val="16"/>
        </w:rPr>
      </w:pPr>
    </w:p>
    <w:p w14:paraId="4E9F5A5D" w14:textId="77777777" w:rsid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ZGŁOSZENIE ZAMIERZONEGO USUNIĘCIA DRZEWA/ DRZEW </w:t>
      </w:r>
    </w:p>
    <w:p w14:paraId="525A9360" w14:textId="77777777" w:rsid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nieruchomości stanowiącej własność wyłącznie osób fizycznych na cele niezwiązane z prowadzeniem działalności gospodarczej</w:t>
      </w:r>
    </w:p>
    <w:p w14:paraId="77D4B1CC" w14:textId="77777777" w:rsidR="000F0739" w:rsidRP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35B5DCD7" w14:textId="77777777" w:rsidR="000F0739" w:rsidRPr="000F0739" w:rsidRDefault="000F0739">
      <w:pPr>
        <w:ind w:left="6120" w:right="-180" w:hanging="1"/>
        <w:rPr>
          <w:rFonts w:ascii="Times New Roman" w:hAnsi="Times New Roman"/>
          <w:b/>
          <w:sz w:val="20"/>
        </w:rPr>
      </w:pPr>
    </w:p>
    <w:p w14:paraId="1CE5F628" w14:textId="77777777"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Urząd Miejski </w:t>
      </w:r>
    </w:p>
    <w:p w14:paraId="3D210C09" w14:textId="77777777"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ul. Kościelna 3</w:t>
      </w:r>
    </w:p>
    <w:p w14:paraId="37D79541" w14:textId="77777777"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73-220 Drawno</w:t>
      </w:r>
    </w:p>
    <w:p w14:paraId="6485AC3D" w14:textId="77777777"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14:paraId="772D80E4" w14:textId="77777777" w:rsidR="00F37185" w:rsidRDefault="00F73E9D">
      <w:pPr>
        <w:pStyle w:val="Nagwek1"/>
        <w:ind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IMIĘ, NAZWISKO, ADRES, NUMER TELEFONU  WNIOSKODAWCY</w:t>
      </w:r>
    </w:p>
    <w:p w14:paraId="27B697C7" w14:textId="77777777" w:rsidR="00F37185" w:rsidRDefault="00F73E9D" w:rsidP="000F0739">
      <w:pPr>
        <w:pStyle w:val="Nagwek1"/>
        <w:ind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może dokonać wyłącznie właściciel lub współwłaściciel nieruchomości albo jego pełnomocnik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22E964F7" w14:textId="77777777"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14:paraId="6ED32FFE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6E5226D" w14:textId="77777777" w:rsidR="00F37185" w:rsidRDefault="00F37185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14:paraId="0F6692E2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D1D8F10" w14:textId="77777777" w:rsidR="00F37185" w:rsidRDefault="00F37185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14:paraId="22064409" w14:textId="77777777" w:rsidR="00F37185" w:rsidRDefault="00F37185">
      <w:pPr>
        <w:ind w:right="-180"/>
        <w:rPr>
          <w:rFonts w:ascii="Times New Roman" w:hAnsi="Times New Roman"/>
          <w:sz w:val="16"/>
          <w:szCs w:val="16"/>
        </w:rPr>
      </w:pPr>
    </w:p>
    <w:p w14:paraId="656CE469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PEŁNOMOCNIK</w:t>
      </w:r>
      <w:r>
        <w:rPr>
          <w:rFonts w:ascii="Times New Roman" w:hAnsi="Times New Roman"/>
          <w:sz w:val="24"/>
          <w:szCs w:val="24"/>
        </w:rPr>
        <w:t xml:space="preserve"> – jeżeli został ustanowiony, pełnomocnikiem może być wyłącznie osoba fizyczna, </w:t>
      </w:r>
    </w:p>
    <w:p w14:paraId="1D837380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obowiązkowo dołączyć:</w:t>
      </w:r>
    </w:p>
    <w:p w14:paraId="56F2C9CB" w14:textId="77777777" w:rsidR="00F37185" w:rsidRDefault="00F73E9D">
      <w:pPr>
        <w:numPr>
          <w:ilvl w:val="0"/>
          <w:numId w:val="2"/>
        </w:numPr>
        <w:tabs>
          <w:tab w:val="left" w:pos="180"/>
          <w:tab w:val="right" w:leader="dot" w:pos="5670"/>
        </w:tabs>
        <w:ind w:left="180" w:right="-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</w:t>
      </w:r>
    </w:p>
    <w:p w14:paraId="3B3457D9" w14:textId="77777777" w:rsidR="00F37185" w:rsidRDefault="00F73E9D">
      <w:pPr>
        <w:numPr>
          <w:ilvl w:val="0"/>
          <w:numId w:val="2"/>
        </w:numPr>
        <w:tabs>
          <w:tab w:val="left" w:pos="180"/>
          <w:tab w:val="right" w:leader="dot" w:pos="5670"/>
        </w:tabs>
        <w:ind w:left="180" w:right="-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kopię dowodu wpłaty lub przelewu opłaty skarbowej w kwocie 17,00 zł </w:t>
      </w:r>
    </w:p>
    <w:p w14:paraId="621AF746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(opłata nie dotyczy najbliższych krewnych – ojciec, matka, syn córka, brat, siostra, dziadek, babcia)</w:t>
      </w:r>
    </w:p>
    <w:p w14:paraId="3F8D114C" w14:textId="77777777"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14:paraId="21DD546C" w14:textId="77777777" w:rsidR="00F37185" w:rsidRDefault="00F73E9D">
      <w:pPr>
        <w:pStyle w:val="Nagwek1"/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2FC7579" w14:textId="77777777" w:rsidR="00F37185" w:rsidRDefault="00F73E9D">
      <w:pPr>
        <w:pStyle w:val="Nagwek1"/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 /  nr telefonu </w:t>
      </w:r>
    </w:p>
    <w:p w14:paraId="6A336C4F" w14:textId="77777777" w:rsidR="00F37185" w:rsidRDefault="00F37185">
      <w:pPr>
        <w:tabs>
          <w:tab w:val="right" w:leader="dot" w:pos="5670"/>
        </w:tabs>
        <w:ind w:right="-180"/>
        <w:jc w:val="both"/>
        <w:rPr>
          <w:rFonts w:ascii="Times New Roman" w:hAnsi="Times New Roman"/>
          <w:sz w:val="24"/>
          <w:szCs w:val="24"/>
        </w:rPr>
      </w:pPr>
    </w:p>
    <w:p w14:paraId="51CF0C3B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F15251A" w14:textId="77777777" w:rsidR="00F73E9D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</w:p>
    <w:p w14:paraId="393D1EFA" w14:textId="77777777" w:rsidR="00F73E9D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14:paraId="78DA3010" w14:textId="77777777" w:rsidR="00F73E9D" w:rsidRDefault="00F73E9D" w:rsidP="000F073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Zgłaszam zamiar usunięcia drzewa /drzew</w:t>
      </w:r>
      <w:r w:rsidR="000F0739">
        <w:rPr>
          <w:rFonts w:ascii="Times New Roman" w:hAnsi="Times New Roman"/>
          <w:b/>
          <w:sz w:val="24"/>
          <w:szCs w:val="24"/>
        </w:rPr>
        <w:t xml:space="preserve">*…………… </w:t>
      </w:r>
      <w:r w:rsidRPr="000F0739">
        <w:rPr>
          <w:rFonts w:ascii="Times New Roman" w:hAnsi="Times New Roman"/>
          <w:b/>
          <w:sz w:val="24"/>
          <w:szCs w:val="24"/>
        </w:rPr>
        <w:t>sz</w:t>
      </w:r>
      <w:r>
        <w:rPr>
          <w:rFonts w:ascii="Times New Roman" w:hAnsi="Times New Roman"/>
          <w:b/>
          <w:sz w:val="24"/>
          <w:szCs w:val="24"/>
        </w:rPr>
        <w:t xml:space="preserve">t. z terenu nieruchomości </w:t>
      </w:r>
      <w:r w:rsidR="000F0739" w:rsidRPr="000F0739">
        <w:rPr>
          <w:rFonts w:ascii="Times New Roman" w:hAnsi="Times New Roman"/>
          <w:b/>
          <w:sz w:val="24"/>
          <w:szCs w:val="24"/>
        </w:rPr>
        <w:t xml:space="preserve">działka </w:t>
      </w:r>
      <w:r w:rsidRPr="000F0739">
        <w:rPr>
          <w:rFonts w:ascii="Times New Roman" w:hAnsi="Times New Roman"/>
          <w:b/>
          <w:sz w:val="24"/>
          <w:szCs w:val="24"/>
        </w:rPr>
        <w:t xml:space="preserve">numer </w:t>
      </w:r>
      <w:r w:rsidR="000F0739">
        <w:rPr>
          <w:rFonts w:ascii="Times New Roman" w:hAnsi="Times New Roman"/>
          <w:b/>
          <w:sz w:val="24"/>
          <w:szCs w:val="24"/>
        </w:rPr>
        <w:t>…………..………</w:t>
      </w:r>
      <w:r w:rsidR="000F0739" w:rsidRPr="000F0739">
        <w:rPr>
          <w:rFonts w:ascii="Times New Roman" w:hAnsi="Times New Roman"/>
          <w:b/>
          <w:sz w:val="24"/>
          <w:szCs w:val="24"/>
        </w:rPr>
        <w:t>obręb ………………………………</w:t>
      </w:r>
    </w:p>
    <w:p w14:paraId="6572CE72" w14:textId="77777777" w:rsidR="00F73E9D" w:rsidRDefault="00F73E9D" w:rsidP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Przyczyna usunięcia drzewa/drzew:………………………………………………………………………..</w:t>
      </w:r>
    </w:p>
    <w:p w14:paraId="0066D657" w14:textId="77777777" w:rsidR="00F73E9D" w:rsidRDefault="00F73E9D" w:rsidP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14:paraId="043982CE" w14:textId="77777777" w:rsidR="00F73E9D" w:rsidRDefault="00F73E9D" w:rsidP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D5BB8FC" w14:textId="77777777" w:rsidR="000F0739" w:rsidRPr="000F0739" w:rsidRDefault="000F0739" w:rsidP="000F073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0F0739">
        <w:rPr>
          <w:rFonts w:ascii="Times New Roman" w:hAnsi="Times New Roman"/>
          <w:b/>
          <w:bCs/>
          <w:color w:val="auto"/>
          <w:sz w:val="26"/>
          <w:szCs w:val="26"/>
        </w:rPr>
        <w:t>TAK/NIE</w:t>
      </w:r>
      <w:r w:rsidR="00D62DEE">
        <w:rPr>
          <w:rFonts w:ascii="Times New Roman" w:hAnsi="Times New Roman"/>
          <w:b/>
          <w:bCs/>
          <w:color w:val="auto"/>
          <w:sz w:val="26"/>
          <w:szCs w:val="26"/>
        </w:rPr>
        <w:t>*</w:t>
      </w:r>
      <w:r w:rsidRPr="000F0739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0F0739">
        <w:rPr>
          <w:rFonts w:ascii="Times New Roman" w:hAnsi="Times New Roman"/>
          <w:color w:val="auto"/>
          <w:sz w:val="24"/>
          <w:szCs w:val="24"/>
        </w:rPr>
        <w:t>Wyrażam zgodę na przeprowadzenie oględzin drzew w term</w:t>
      </w:r>
      <w:r w:rsidR="00D62DEE">
        <w:rPr>
          <w:rFonts w:ascii="Times New Roman" w:hAnsi="Times New Roman"/>
          <w:color w:val="auto"/>
          <w:sz w:val="24"/>
          <w:szCs w:val="24"/>
        </w:rPr>
        <w:t xml:space="preserve">inie krótszym niż wynikający </w:t>
      </w:r>
      <w:r w:rsidRPr="000F0739">
        <w:rPr>
          <w:rFonts w:ascii="Times New Roman" w:hAnsi="Times New Roman"/>
          <w:color w:val="auto"/>
          <w:sz w:val="24"/>
          <w:szCs w:val="24"/>
        </w:rPr>
        <w:t>z art. 79 § 1 KPA i ustalenie terminu oględzin osobiście, telefonicznie lub w inny możliwy sposób.</w:t>
      </w:r>
    </w:p>
    <w:p w14:paraId="32D45A79" w14:textId="77777777" w:rsidR="000F0739" w:rsidRPr="000F0739" w:rsidRDefault="000F0739" w:rsidP="000F073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0F0739">
        <w:rPr>
          <w:rFonts w:ascii="Times New Roman" w:hAnsi="Times New Roman"/>
          <w:i/>
          <w:color w:val="auto"/>
          <w:szCs w:val="22"/>
        </w:rPr>
        <w:t>(Art. 79 § 1 KPA: Strona powinna być zawiadomiona o miejscu i terminie oględzin przynajmniej na 7 dni przed terminem.)</w:t>
      </w:r>
      <w:r>
        <w:rPr>
          <w:rFonts w:ascii="Times New Roman" w:hAnsi="Times New Roman"/>
          <w:i/>
          <w:color w:val="auto"/>
          <w:szCs w:val="22"/>
        </w:rPr>
        <w:t xml:space="preserve"> </w:t>
      </w:r>
      <w:r w:rsidRPr="000F0739">
        <w:rPr>
          <w:rFonts w:ascii="Times New Roman" w:hAnsi="Times New Roman"/>
          <w:i/>
          <w:sz w:val="24"/>
          <w:szCs w:val="24"/>
        </w:rPr>
        <w:t>Wyrażam zgodę na przetwarzanie danych osobowych w celu rozpatrzenia zgłoszenia.</w:t>
      </w:r>
    </w:p>
    <w:p w14:paraId="179FAD16" w14:textId="77777777" w:rsidR="00F73E9D" w:rsidRDefault="00F73E9D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14:paraId="63BFEE02" w14:textId="77777777" w:rsidR="00F37185" w:rsidRDefault="00F73E9D">
      <w:pPr>
        <w:ind w:right="-1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zgłoszenia załączam *rysunek / mapkę (*niepotrzebne skreślić) określającą usytuowanie drzewa / drzew na tej nieruchomości.</w:t>
      </w:r>
    </w:p>
    <w:p w14:paraId="551AB015" w14:textId="77777777" w:rsidR="00F37185" w:rsidRDefault="00F73E9D">
      <w:pPr>
        <w:ind w:left="2832" w:right="-1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7BE2069E" w14:textId="77777777" w:rsidR="00343B44" w:rsidRDefault="00343B44">
      <w:pPr>
        <w:ind w:left="2832" w:right="-180" w:firstLine="708"/>
        <w:rPr>
          <w:rFonts w:ascii="Times New Roman" w:hAnsi="Times New Roman"/>
          <w:sz w:val="24"/>
          <w:szCs w:val="24"/>
        </w:rPr>
      </w:pPr>
    </w:p>
    <w:p w14:paraId="2924D84E" w14:textId="77777777" w:rsidR="00F37185" w:rsidRDefault="00F37185">
      <w:pPr>
        <w:ind w:left="2832" w:right="-180" w:firstLine="708"/>
        <w:rPr>
          <w:rFonts w:ascii="Times New Roman" w:hAnsi="Times New Roman"/>
          <w:sz w:val="24"/>
          <w:szCs w:val="24"/>
        </w:rPr>
      </w:pPr>
    </w:p>
    <w:p w14:paraId="058AFA63" w14:textId="77777777" w:rsidR="00F37185" w:rsidRDefault="00F73E9D">
      <w:pPr>
        <w:ind w:left="2832" w:right="-1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………...……………………………………………………………</w:t>
      </w:r>
    </w:p>
    <w:p w14:paraId="3FB45778" w14:textId="77777777" w:rsidR="00F37185" w:rsidRDefault="000F0739" w:rsidP="000F0739">
      <w:pPr>
        <w:ind w:left="3686"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czytelny podpis właściciela lub współwłaścicieli </w:t>
      </w:r>
      <w:r w:rsidR="00F73E9D">
        <w:rPr>
          <w:rFonts w:ascii="Times New Roman" w:hAnsi="Times New Roman"/>
          <w:b/>
          <w:sz w:val="24"/>
          <w:szCs w:val="24"/>
        </w:rPr>
        <w:t>nieruchomości</w:t>
      </w:r>
    </w:p>
    <w:p w14:paraId="048C7695" w14:textId="77777777" w:rsidR="00D62DEE" w:rsidRDefault="00D62DEE" w:rsidP="00D62DEE">
      <w:pPr>
        <w:spacing w:line="360" w:lineRule="auto"/>
        <w:ind w:right="-180"/>
        <w:rPr>
          <w:rFonts w:ascii="Times New Roman" w:hAnsi="Times New Roman"/>
          <w:sz w:val="20"/>
        </w:rPr>
      </w:pPr>
    </w:p>
    <w:p w14:paraId="1BADD965" w14:textId="77777777" w:rsidR="000F0739" w:rsidRPr="00D62DEE" w:rsidRDefault="00D62DEE" w:rsidP="00D62DEE">
      <w:pPr>
        <w:spacing w:line="360" w:lineRule="auto"/>
        <w:ind w:right="-180"/>
        <w:rPr>
          <w:rFonts w:ascii="Times New Roman" w:hAnsi="Times New Roman"/>
          <w:sz w:val="20"/>
        </w:rPr>
      </w:pPr>
      <w:r w:rsidRPr="00D62DEE">
        <w:rPr>
          <w:rFonts w:ascii="Times New Roman" w:hAnsi="Times New Roman"/>
          <w:sz w:val="20"/>
        </w:rPr>
        <w:t>*niepotrzebne skreślić</w:t>
      </w:r>
    </w:p>
    <w:p w14:paraId="7779B20F" w14:textId="77777777" w:rsidR="000F0739" w:rsidRDefault="000F0739">
      <w:pPr>
        <w:spacing w:line="360" w:lineRule="auto"/>
        <w:ind w:right="-180"/>
        <w:jc w:val="center"/>
        <w:rPr>
          <w:rFonts w:ascii="Times New Roman" w:hAnsi="Times New Roman"/>
          <w:sz w:val="24"/>
          <w:szCs w:val="24"/>
        </w:rPr>
      </w:pPr>
    </w:p>
    <w:p w14:paraId="12B0D666" w14:textId="77777777" w:rsidR="00F37185" w:rsidRDefault="00F73E9D">
      <w:pPr>
        <w:spacing w:line="360" w:lineRule="auto"/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Wypełnienie poniższej tabeli nie jest obowiązkowe. Stanowi ona element pomocniczy </w:t>
      </w:r>
    </w:p>
    <w:p w14:paraId="251DBEBA" w14:textId="77777777" w:rsidR="00F37185" w:rsidRDefault="00F73E9D">
      <w:pPr>
        <w:spacing w:line="360" w:lineRule="auto"/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rozpatrywaniu zgłoszenia.</w:t>
      </w:r>
    </w:p>
    <w:tbl>
      <w:tblPr>
        <w:tblW w:w="100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7"/>
        <w:gridCol w:w="4500"/>
        <w:gridCol w:w="4893"/>
      </w:tblGrid>
      <w:tr w:rsidR="00F37185" w14:paraId="3763F3E3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ABDD7" w14:textId="77777777" w:rsidR="00F37185" w:rsidRDefault="00F73E9D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Lp.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19388" w14:textId="77777777" w:rsidR="00F37185" w:rsidRDefault="00F73E9D">
            <w:pPr>
              <w:spacing w:line="360" w:lineRule="auto"/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gatunkowa drzewa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5AB9D" w14:textId="77777777" w:rsidR="00F37185" w:rsidRDefault="00F73E9D">
            <w:pPr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Obwód pnia drzewa zmierzony </w:t>
            </w:r>
          </w:p>
          <w:p w14:paraId="2BD577DC" w14:textId="77777777" w:rsidR="00F37185" w:rsidRDefault="00F73E9D">
            <w:pPr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wysokości  5 cm</w:t>
            </w:r>
          </w:p>
        </w:tc>
      </w:tr>
      <w:tr w:rsidR="00F37185" w14:paraId="436DE065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901173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A3549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AD016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 w14:paraId="17907C6F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64B98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EFC4E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2205D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 w14:paraId="7B6D13F0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27057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C6E0F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36EE9E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 w14:paraId="69DA441B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2E31D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F8C00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ACC3E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 w14:paraId="18F53606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3BAFD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96D6C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7CFA0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5E690348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63244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30303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77FA8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41DCB377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FC448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A0A45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8ECAF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26F37D9A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DB76B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25FE2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53D0A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1B69D380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265608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F6FFC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7F2C9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36C091AA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39E1B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54C06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25055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03240C4F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0F6DC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B1010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43437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F8DC83" w14:textId="77777777"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14:paraId="1E304EB5" w14:textId="77777777" w:rsidR="00F37185" w:rsidRDefault="00F73E9D">
      <w:pPr>
        <w:spacing w:line="360" w:lineRule="auto"/>
        <w:ind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POUCZENIE:</w:t>
      </w:r>
    </w:p>
    <w:p w14:paraId="3E483A50" w14:textId="77777777" w:rsidR="00F37185" w:rsidRDefault="00F73E9D">
      <w:pPr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może dokonać wyłącznie właściciel / współwłaściciel</w:t>
      </w:r>
      <w:r w:rsidR="000F073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nieruchomości, na której znajdują się drzewa. </w:t>
      </w:r>
    </w:p>
    <w:p w14:paraId="73F1F09E" w14:textId="77777777" w:rsidR="00F37185" w:rsidRDefault="00F37185">
      <w:pPr>
        <w:ind w:right="-180"/>
        <w:jc w:val="both"/>
        <w:rPr>
          <w:rFonts w:ascii="Times New Roman" w:hAnsi="Times New Roman"/>
          <w:sz w:val="24"/>
          <w:szCs w:val="24"/>
        </w:rPr>
      </w:pPr>
    </w:p>
    <w:p w14:paraId="23A8CA45" w14:textId="77777777" w:rsidR="00F37185" w:rsidRDefault="00F73E9D">
      <w:pPr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zgłaszający działa poprzez pełnomocnika, należy dołączyć pełnomocnictwo wraz z dowodem uiszczenia opłaty skarbowej w wysokości 17,00 zł, jeśli jest ona wymagana.</w:t>
      </w:r>
    </w:p>
    <w:p w14:paraId="1D649010" w14:textId="77777777" w:rsidR="00F37185" w:rsidRDefault="00F37185">
      <w:pPr>
        <w:ind w:right="-180"/>
        <w:jc w:val="both"/>
        <w:rPr>
          <w:rFonts w:ascii="Times New Roman" w:hAnsi="Times New Roman"/>
          <w:sz w:val="24"/>
          <w:szCs w:val="24"/>
        </w:rPr>
      </w:pPr>
    </w:p>
    <w:p w14:paraId="35F764DE" w14:textId="77777777" w:rsidR="00F37185" w:rsidRPr="000F0739" w:rsidRDefault="00F73E9D" w:rsidP="000F0739">
      <w:pPr>
        <w:ind w:right="-286"/>
        <w:jc w:val="center"/>
        <w:rPr>
          <w:rFonts w:ascii="Times New Roman" w:hAnsi="Times New Roman"/>
          <w:sz w:val="24"/>
          <w:szCs w:val="24"/>
          <w:u w:val="single"/>
        </w:rPr>
      </w:pPr>
      <w:r w:rsidRPr="000F0739">
        <w:rPr>
          <w:rFonts w:ascii="Times New Roman" w:hAnsi="Times New Roman"/>
          <w:sz w:val="24"/>
          <w:szCs w:val="24"/>
          <w:u w:val="single"/>
        </w:rPr>
        <w:t xml:space="preserve">Bez zgłoszenia </w:t>
      </w:r>
      <w:r w:rsidR="000F0739">
        <w:rPr>
          <w:rFonts w:ascii="Times New Roman" w:hAnsi="Times New Roman"/>
          <w:sz w:val="24"/>
          <w:szCs w:val="24"/>
          <w:u w:val="single"/>
        </w:rPr>
        <w:t>można</w:t>
      </w:r>
      <w:r w:rsidRPr="000F0739">
        <w:rPr>
          <w:rFonts w:ascii="Times New Roman" w:hAnsi="Times New Roman"/>
          <w:sz w:val="24"/>
          <w:szCs w:val="24"/>
          <w:u w:val="single"/>
        </w:rPr>
        <w:t xml:space="preserve"> usuwać drzewa, jeżeli obwód pnia / pni mierzony na wysokości 5 cm nie przekracza:</w:t>
      </w:r>
    </w:p>
    <w:p w14:paraId="6EE5752F" w14:textId="77777777" w:rsidR="00F37185" w:rsidRPr="000F0739" w:rsidRDefault="00F73E9D">
      <w:pPr>
        <w:ind w:left="283" w:right="-286" w:hanging="283"/>
        <w:jc w:val="both"/>
        <w:rPr>
          <w:rFonts w:ascii="Times New Roman" w:hAnsi="Times New Roman"/>
          <w:b/>
          <w:sz w:val="24"/>
          <w:szCs w:val="24"/>
        </w:rPr>
      </w:pPr>
      <w:r w:rsidRPr="000F0739">
        <w:rPr>
          <w:rFonts w:ascii="Times New Roman" w:hAnsi="Times New Roman"/>
          <w:b/>
          <w:sz w:val="24"/>
          <w:szCs w:val="24"/>
        </w:rPr>
        <w:t>1)  80 cm – w przypadku topoli, wierzb, klonu jesionol</w:t>
      </w:r>
      <w:r w:rsidR="000F0739" w:rsidRPr="000F0739">
        <w:rPr>
          <w:rFonts w:ascii="Times New Roman" w:hAnsi="Times New Roman"/>
          <w:b/>
          <w:sz w:val="24"/>
          <w:szCs w:val="24"/>
        </w:rPr>
        <w:t>istnego oraz klonu srebrzystego</w:t>
      </w:r>
      <w:r w:rsidR="000F0739">
        <w:rPr>
          <w:rFonts w:ascii="Times New Roman" w:hAnsi="Times New Roman"/>
          <w:b/>
          <w:sz w:val="24"/>
          <w:szCs w:val="24"/>
        </w:rPr>
        <w:t>,</w:t>
      </w:r>
    </w:p>
    <w:p w14:paraId="73CD726C" w14:textId="77777777" w:rsidR="00F37185" w:rsidRPr="000F0739" w:rsidRDefault="00F73E9D">
      <w:pPr>
        <w:ind w:left="283" w:right="-286" w:hanging="283"/>
        <w:jc w:val="both"/>
        <w:rPr>
          <w:rFonts w:ascii="Times New Roman" w:hAnsi="Times New Roman"/>
          <w:b/>
          <w:sz w:val="24"/>
          <w:szCs w:val="24"/>
        </w:rPr>
      </w:pPr>
      <w:r w:rsidRPr="000F0739">
        <w:rPr>
          <w:rFonts w:ascii="Times New Roman" w:hAnsi="Times New Roman"/>
          <w:b/>
          <w:sz w:val="24"/>
          <w:szCs w:val="24"/>
        </w:rPr>
        <w:t>2)  65 cm – w przypadku kasztanowca zwyczajnego, robinii akacj</w:t>
      </w:r>
      <w:r w:rsidR="000F0739" w:rsidRPr="000F0739">
        <w:rPr>
          <w:rFonts w:ascii="Times New Roman" w:hAnsi="Times New Roman"/>
          <w:b/>
          <w:sz w:val="24"/>
          <w:szCs w:val="24"/>
        </w:rPr>
        <w:t>owej oraz platanu klonolistnego</w:t>
      </w:r>
      <w:r w:rsidR="000F0739">
        <w:rPr>
          <w:rFonts w:ascii="Times New Roman" w:hAnsi="Times New Roman"/>
          <w:b/>
          <w:sz w:val="24"/>
          <w:szCs w:val="24"/>
        </w:rPr>
        <w:t>,</w:t>
      </w:r>
    </w:p>
    <w:p w14:paraId="2BAB9E3C" w14:textId="77777777" w:rsidR="00F37185" w:rsidRPr="000F0739" w:rsidRDefault="00F73E9D">
      <w:pPr>
        <w:ind w:left="283" w:right="-286" w:hanging="283"/>
        <w:jc w:val="both"/>
        <w:rPr>
          <w:rFonts w:ascii="Times New Roman" w:hAnsi="Times New Roman"/>
          <w:b/>
          <w:sz w:val="24"/>
          <w:szCs w:val="24"/>
        </w:rPr>
      </w:pPr>
      <w:r w:rsidRPr="000F0739">
        <w:rPr>
          <w:rFonts w:ascii="Times New Roman" w:hAnsi="Times New Roman"/>
          <w:b/>
          <w:sz w:val="24"/>
          <w:szCs w:val="24"/>
        </w:rPr>
        <w:t xml:space="preserve">3)  50 cm – w przypadku </w:t>
      </w:r>
      <w:r w:rsidR="000F0739" w:rsidRPr="000F0739">
        <w:rPr>
          <w:rFonts w:ascii="Times New Roman" w:hAnsi="Times New Roman"/>
          <w:b/>
          <w:sz w:val="24"/>
          <w:szCs w:val="24"/>
        </w:rPr>
        <w:t>pozostałych gatunków drzew</w:t>
      </w:r>
      <w:r w:rsidR="000F0739">
        <w:rPr>
          <w:rFonts w:ascii="Times New Roman" w:hAnsi="Times New Roman"/>
          <w:b/>
          <w:sz w:val="24"/>
          <w:szCs w:val="24"/>
        </w:rPr>
        <w:t>;</w:t>
      </w:r>
    </w:p>
    <w:p w14:paraId="71E22728" w14:textId="77777777"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14:paraId="0C050EB0" w14:textId="77777777" w:rsidR="00F37185" w:rsidRDefault="000F0739">
      <w:pPr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Referatu Planowania, Inwestycji i</w:t>
      </w:r>
      <w:r w:rsidR="00F73E9D">
        <w:rPr>
          <w:rFonts w:ascii="Times New Roman" w:hAnsi="Times New Roman"/>
          <w:sz w:val="24"/>
          <w:szCs w:val="24"/>
        </w:rPr>
        <w:t xml:space="preserve"> Ochrony Środowiska Urzędu Miejskiego w Drawnie, w terminie 21 dni od dnia doręczenia zgłoszenia, dokonuje oględzin drzew objętych zamiarem usunięcia i sporządza protokół z tej czynności.</w:t>
      </w:r>
    </w:p>
    <w:p w14:paraId="391131CE" w14:textId="77777777"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14:paraId="63B08AB1" w14:textId="77777777" w:rsidR="00F37185" w:rsidRDefault="00F73E9D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931384">
        <w:rPr>
          <w:rFonts w:ascii="Times New Roman" w:hAnsi="Times New Roman"/>
          <w:sz w:val="24"/>
          <w:szCs w:val="24"/>
          <w:u w:val="single"/>
        </w:rPr>
        <w:t>Wydział w terminie 14 dni od dnia oględzin może</w:t>
      </w:r>
      <w:r>
        <w:rPr>
          <w:rFonts w:ascii="Times New Roman" w:hAnsi="Times New Roman"/>
          <w:sz w:val="24"/>
          <w:szCs w:val="24"/>
        </w:rPr>
        <w:t>, w drodze decyzji administracyjnej, wnieść sprzeciw co do zamierzonego usunięcia drzewa / drzew. Za dzień wniesienia sprzeciwu uznaje się dzień nadania decyzji admi</w:t>
      </w:r>
      <w:r w:rsidR="000F0739">
        <w:rPr>
          <w:rFonts w:ascii="Times New Roman" w:hAnsi="Times New Roman"/>
          <w:sz w:val="24"/>
          <w:szCs w:val="24"/>
        </w:rPr>
        <w:t>nistracyjnej placówce pocztowej.</w:t>
      </w:r>
    </w:p>
    <w:p w14:paraId="06C5A6DC" w14:textId="77777777" w:rsidR="00F37185" w:rsidRDefault="00F37185">
      <w:pPr>
        <w:ind w:right="-286"/>
        <w:rPr>
          <w:rFonts w:ascii="Times New Roman" w:hAnsi="Times New Roman"/>
          <w:i/>
          <w:sz w:val="24"/>
          <w:szCs w:val="24"/>
        </w:rPr>
      </w:pPr>
    </w:p>
    <w:p w14:paraId="679EF161" w14:textId="77777777" w:rsidR="00F37185" w:rsidRDefault="00F73E9D">
      <w:pPr>
        <w:spacing w:line="360" w:lineRule="auto"/>
        <w:ind w:right="-2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Usunięcie drzew / drzew, których dotyczy zgłoszenie, może nastąpić:</w:t>
      </w:r>
    </w:p>
    <w:p w14:paraId="579EFD90" w14:textId="77777777" w:rsidR="00F37185" w:rsidRDefault="00F73E9D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organ nie wniósł sprzeciwu w powyższym terminie lub </w:t>
      </w:r>
    </w:p>
    <w:p w14:paraId="097269AA" w14:textId="77777777" w:rsidR="00F37185" w:rsidRDefault="00F73E9D">
      <w:pPr>
        <w:numPr>
          <w:ilvl w:val="0"/>
          <w:numId w:val="1"/>
        </w:numPr>
        <w:tabs>
          <w:tab w:val="left" w:pos="360"/>
        </w:tabs>
        <w:ind w:left="360"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organ przed upływem powyższego terminu wydał zaświadczenie o braku podstaw do wniesienia sprzeciwu  (na pisemne żądanie zgłaszającego, opłata skarbowa 17,00 zł)      .</w:t>
      </w:r>
    </w:p>
    <w:p w14:paraId="054C44E6" w14:textId="77777777" w:rsidR="00F37185" w:rsidRDefault="00F37185">
      <w:pPr>
        <w:ind w:right="-286"/>
        <w:rPr>
          <w:rFonts w:ascii="Times New Roman" w:hAnsi="Times New Roman"/>
          <w:sz w:val="24"/>
          <w:szCs w:val="24"/>
        </w:rPr>
      </w:pPr>
    </w:p>
    <w:p w14:paraId="59FBF07D" w14:textId="77777777" w:rsidR="00F37185" w:rsidRDefault="00F73E9D">
      <w:pPr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Postępowania związane ze zgłoszeniami zamierzonego usunięcia drzew są prowadzone na podstawie art. 83f ust. 4-20 ustawy z dnia 16 kwietnia 2004 r. o ochronie przyrody (Dz.U. 2016 r. poz. 2134 tekst jednolity ze zm.).</w:t>
      </w:r>
    </w:p>
    <w:p w14:paraId="3145C972" w14:textId="77777777"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14:paraId="5D4DF2AE" w14:textId="1C6DEC00" w:rsidR="00F37185" w:rsidRDefault="00F73E9D">
      <w:pPr>
        <w:ind w:right="-286"/>
        <w:jc w:val="both"/>
      </w:pPr>
      <w:r>
        <w:rPr>
          <w:rFonts w:ascii="Times New Roman" w:hAnsi="Times New Roman"/>
          <w:sz w:val="24"/>
          <w:szCs w:val="24"/>
        </w:rPr>
        <w:t xml:space="preserve">Zmiana przepisów obowiązuje od dnia 17 czerwca 2017 r. i została wprowadzona ustawą z dnia </w:t>
      </w:r>
      <w:r>
        <w:rPr>
          <w:rFonts w:ascii="Times New Roman" w:hAnsi="Times New Roman"/>
          <w:sz w:val="24"/>
          <w:szCs w:val="24"/>
        </w:rPr>
        <w:br/>
        <w:t>11 maja 2017 r. o zmianie ustawy o ochronie przyrody (Dz.U. 2017 poz. 1074</w:t>
      </w:r>
      <w:r w:rsidR="00931384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).</w:t>
      </w:r>
    </w:p>
    <w:sectPr w:rsidR="00F37185" w:rsidSect="000F0739">
      <w:pgSz w:w="11906" w:h="16838"/>
      <w:pgMar w:top="709" w:right="1106" w:bottom="539" w:left="9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473AD"/>
    <w:multiLevelType w:val="multilevel"/>
    <w:tmpl w:val="2A36B0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9136BC"/>
    <w:multiLevelType w:val="multilevel"/>
    <w:tmpl w:val="F3385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062A4"/>
    <w:multiLevelType w:val="multilevel"/>
    <w:tmpl w:val="DF2C3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185"/>
    <w:rsid w:val="000F0739"/>
    <w:rsid w:val="00343B44"/>
    <w:rsid w:val="00931384"/>
    <w:rsid w:val="00D62DEE"/>
    <w:rsid w:val="00F37185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A135"/>
  <w15:docId w15:val="{CE0A6BC1-A15D-4359-9BB8-65E25312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2AC"/>
    <w:rPr>
      <w:rFonts w:ascii="Arial" w:eastAsia="Times New Roman" w:hAnsi="Arial" w:cs="Times New Roman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672AC"/>
    <w:pPr>
      <w:keepNext/>
      <w:jc w:val="both"/>
      <w:outlineLvl w:val="0"/>
    </w:pPr>
    <w:rPr>
      <w:color w:val="00000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672A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6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A65C-F055-4552-A0EC-8D0D1A27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Mirek Jankowski</cp:lastModifiedBy>
  <cp:revision>9</cp:revision>
  <cp:lastPrinted>2017-08-16T09:12:00Z</cp:lastPrinted>
  <dcterms:created xsi:type="dcterms:W3CDTF">2017-08-16T08:27:00Z</dcterms:created>
  <dcterms:modified xsi:type="dcterms:W3CDTF">2020-05-20T12:37:00Z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